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51922C3C" w:rsidR="00106851" w:rsidRPr="007F1923" w:rsidRDefault="00823C6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5D47FFBE" w:rsidR="00106851" w:rsidRPr="007F1923" w:rsidRDefault="00F42A86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36F70735" w:rsidR="00106851" w:rsidRPr="00F05B85" w:rsidRDefault="008A1BF2" w:rsidP="00D05BCB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Servizio</w:t>
                  </w:r>
                  <w:r w:rsidR="00D05BCB">
                    <w:rPr>
                      <w:sz w:val="20"/>
                      <w:szCs w:val="20"/>
                    </w:rPr>
                    <w:t xml:space="preserve"> fitosanitari</w:t>
                  </w:r>
                  <w:r>
                    <w:rPr>
                      <w:sz w:val="20"/>
                      <w:szCs w:val="20"/>
                    </w:rPr>
                    <w:t>o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 w:rsidR="006E0652">
                    <w:rPr>
                      <w:sz w:val="20"/>
                      <w:szCs w:val="20"/>
                    </w:rPr>
                    <w:t>4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118B284B" w:rsidR="00106851" w:rsidRPr="007F1923" w:rsidRDefault="00BC5313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4AB9E2AF" w:rsidR="00B0194B" w:rsidRPr="00BC5313" w:rsidRDefault="00BC5313" w:rsidP="008C19DA">
            <w:pPr>
              <w:spacing w:after="0"/>
              <w:rPr>
                <w:sz w:val="24"/>
                <w:szCs w:val="24"/>
              </w:rPr>
            </w:pPr>
            <w:r w:rsidRPr="00BC5313">
              <w:rPr>
                <w:sz w:val="24"/>
                <w:szCs w:val="24"/>
              </w:rPr>
              <w:t>Gestire l’attività di diagnostica fitopatologica del laboratorio del SFR afferente alla rete laboratoristica nazionale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1F473BA4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823C6A" w:rsidRPr="00D00677">
              <w:rPr>
                <w:rFonts w:cstheme="minorHAnsi"/>
              </w:rPr>
              <w:t>□</w:t>
            </w:r>
          </w:p>
          <w:p w14:paraId="39A1D136" w14:textId="2D494A1C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23C6A">
              <w:rPr>
                <w:rFonts w:cstheme="minorHAnsi"/>
              </w:rPr>
              <w:sym w:font="Wingdings" w:char="F0FD"/>
            </w:r>
          </w:p>
          <w:p w14:paraId="2D2F51D7" w14:textId="469AC4BB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 w:rsidRPr="00D00677">
              <w:rPr>
                <w:rFonts w:cstheme="minorHAnsi"/>
              </w:rPr>
              <w:t>□</w:t>
            </w:r>
          </w:p>
          <w:p w14:paraId="22839030" w14:textId="3B7C619B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C3F421A" w14:textId="30D72421" w:rsidR="00836E45" w:rsidRPr="00F42A86" w:rsidRDefault="00F250EE" w:rsidP="00F42A86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8A1BF2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8A1BF2" w:rsidRPr="008A1BF2">
              <w:rPr>
                <w:rFonts w:cstheme="minorHAnsi"/>
                <w:bCs/>
                <w:iCs/>
                <w:sz w:val="24"/>
                <w:szCs w:val="24"/>
              </w:rPr>
              <w:t xml:space="preserve"> Controllo, vigilanza, consulenza specialistica e laboratorio in ambito fitosanitario, CFN e PAN</w:t>
            </w: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461D6659" w:rsidR="003C7888" w:rsidRPr="00F64242" w:rsidRDefault="000E57F6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3C7888" w:rsidRPr="00F64242" w:rsidRDefault="008C19D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3C7888" w:rsidRPr="00F64242" w:rsidRDefault="00580344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711A97" w:rsidRDefault="00AB247F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57EF9EE" w:rsidR="003C6ADA" w:rsidRDefault="005B7532" w:rsidP="00823C6A">
            <w:pPr>
              <w:spacing w:after="0"/>
            </w:pPr>
            <w:r>
              <w:t xml:space="preserve">Linea strategica </w:t>
            </w:r>
            <w:r w:rsidR="00823C6A">
              <w:t>7</w:t>
            </w:r>
            <w:r w:rsidR="00106851">
              <w:t xml:space="preserve">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22916DF1" w:rsidR="003C6ADA" w:rsidRPr="005B7532" w:rsidRDefault="003C6ADA" w:rsidP="000E57F6">
            <w:pPr>
              <w:spacing w:after="0"/>
              <w:rPr>
                <w:sz w:val="24"/>
                <w:szCs w:val="24"/>
              </w:rPr>
            </w:pP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7C6B277D" w:rsidR="003C6ADA" w:rsidRPr="005B7532" w:rsidRDefault="00BC5313" w:rsidP="00823C6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Attivare azioni volte a ridurre i rischi di diffusione organismi nocivi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55039068" w:rsidR="00C86224" w:rsidRPr="005B7532" w:rsidRDefault="00F42A86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 </w:t>
            </w:r>
            <w:r w:rsidR="00BC5313">
              <w:rPr>
                <w:sz w:val="20"/>
                <w:szCs w:val="20"/>
              </w:rPr>
              <w:t>4000</w:t>
            </w:r>
            <w:r>
              <w:rPr>
                <w:sz w:val="20"/>
                <w:szCs w:val="20"/>
              </w:rPr>
              <w:t xml:space="preserve"> 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4614B29A" w:rsidR="00C86224" w:rsidRPr="00FD2B99" w:rsidRDefault="00FD2B99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2B99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7693DBD2" w:rsidR="00C86224" w:rsidRPr="005B7532" w:rsidRDefault="00BC5313" w:rsidP="00F42A86">
            <w:pPr>
              <w:spacing w:after="0" w:line="240" w:lineRule="auto"/>
              <w:rPr>
                <w:sz w:val="24"/>
                <w:szCs w:val="24"/>
              </w:rPr>
            </w:pPr>
            <w:r>
              <w:t>N.</w:t>
            </w:r>
            <w:r w:rsidRPr="007F2663">
              <w:t xml:space="preserve"> </w:t>
            </w:r>
            <w:r>
              <w:t>Analisi eseguite per il riconoscimento o la diagnosi di organismi nocivi alle piante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47F8008D" w:rsidR="00C86224" w:rsidRPr="006E0652" w:rsidRDefault="00C86224" w:rsidP="00F42A8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06DF84D8" w:rsidR="00C86224" w:rsidRPr="006E0652" w:rsidRDefault="008A1BF2" w:rsidP="00F42A8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="00C86224" w:rsidRPr="006E0652">
              <w:rPr>
                <w:sz w:val="18"/>
                <w:szCs w:val="18"/>
              </w:rPr>
              <w:t>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6E4C798A" w:rsidR="00C86224" w:rsidRPr="006E0652" w:rsidRDefault="00C86224" w:rsidP="00886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lastRenderedPageBreak/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6"/>
  </w:num>
  <w:num w:numId="5">
    <w:abstractNumId w:val="1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F3575"/>
    <w:rsid w:val="00106851"/>
    <w:rsid w:val="0012008A"/>
    <w:rsid w:val="001646A6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76256"/>
    <w:rsid w:val="002B78B8"/>
    <w:rsid w:val="002C012D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A1A2A"/>
    <w:rsid w:val="005B7532"/>
    <w:rsid w:val="005C0C86"/>
    <w:rsid w:val="005C25E6"/>
    <w:rsid w:val="005C25F8"/>
    <w:rsid w:val="005D2BC8"/>
    <w:rsid w:val="005E26F4"/>
    <w:rsid w:val="00641E12"/>
    <w:rsid w:val="00657B56"/>
    <w:rsid w:val="006966E8"/>
    <w:rsid w:val="006C0438"/>
    <w:rsid w:val="006C246B"/>
    <w:rsid w:val="006E0652"/>
    <w:rsid w:val="006F0135"/>
    <w:rsid w:val="006F07D2"/>
    <w:rsid w:val="006F25A0"/>
    <w:rsid w:val="00711A97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C5313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D2B99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2023-01-20T14:06:00Z</dcterms:created>
  <dcterms:modified xsi:type="dcterms:W3CDTF">2023-02-10T12:28:00Z</dcterms:modified>
</cp:coreProperties>
</file>