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A4A655E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4E9209DD" w:rsidR="00106851" w:rsidRPr="00F05B85" w:rsidRDefault="00D05BCB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dei controlli fitosanitari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BD33D3B" w:rsidR="00106851" w:rsidRPr="007F1923" w:rsidRDefault="008F1AE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25DDA6DC" w:rsidR="00B0194B" w:rsidRPr="008F1AEB" w:rsidRDefault="008F1AEB" w:rsidP="008C19DA">
            <w:pPr>
              <w:spacing w:after="0"/>
              <w:rPr>
                <w:sz w:val="24"/>
                <w:szCs w:val="24"/>
              </w:rPr>
            </w:pPr>
            <w:r w:rsidRPr="008F1AEB">
              <w:rPr>
                <w:sz w:val="24"/>
                <w:szCs w:val="24"/>
              </w:rPr>
              <w:t>Partecipazione ai gruppi di lavoro istituiti da Servizio fitosanitario centrale ai fini del coordinamento delle attività di volte alla riduzione dei rischi fitosanitari.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4974229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7639774" w14:textId="77777777" w:rsidR="00F05FA8" w:rsidRPr="00811274" w:rsidRDefault="00F250EE" w:rsidP="00811274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811274" w:rsidRPr="00811274">
              <w:rPr>
                <w:rFonts w:cstheme="minorHAnsi"/>
                <w:bCs/>
                <w:iCs/>
                <w:sz w:val="24"/>
                <w:szCs w:val="24"/>
              </w:rPr>
              <w:t>P.O. Gestione dei controlli fitosanitari per l'importazione e della certificazione fitosanitaria</w:t>
            </w:r>
          </w:p>
          <w:p w14:paraId="2C3F421A" w14:textId="45844A2C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AEE1AA9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405DF50" w:rsidR="003C6ADA" w:rsidRPr="005B7532" w:rsidRDefault="008F1AEB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la riduzione dei rischi fitosanitari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A1930B1" w:rsidR="00C86224" w:rsidRPr="005B7532" w:rsidRDefault="008F1AE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0A6C19C" w:rsidR="00C86224" w:rsidRPr="008F00AC" w:rsidRDefault="008F00AC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00AC">
              <w:rPr>
                <w:sz w:val="18"/>
                <w:szCs w:val="18"/>
              </w:rPr>
              <w:t>Interna e del comitato fitosanitario nazionale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7AF5A2C" w:rsidR="00C86224" w:rsidRPr="005B7532" w:rsidRDefault="008F1AEB" w:rsidP="00805B80">
            <w:pPr>
              <w:spacing w:after="0" w:line="240" w:lineRule="auto"/>
              <w:rPr>
                <w:sz w:val="24"/>
                <w:szCs w:val="24"/>
              </w:rPr>
            </w:pPr>
            <w:r w:rsidRPr="00AE7EA4">
              <w:rPr>
                <w:sz w:val="20"/>
              </w:rPr>
              <w:t>Partecipazione ai gruppi di lavoro formalizzati dal Comitato Fitosanitario Nazionale ai fini della redazione di documenti tecnici o della emanazione di direttive operative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7B0EBC6" w:rsidR="00C86224" w:rsidRPr="006E0652" w:rsidRDefault="008F00AC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  <w:r w:rsidR="00C86224"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78224FD9" w:rsidR="00C86224" w:rsidRPr="006E0652" w:rsidRDefault="00C86224" w:rsidP="008F0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</w:t>
            </w:r>
            <w:bookmarkStart w:id="0" w:name="_GoBack"/>
            <w:bookmarkEnd w:id="0"/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436DD77C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E0652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383B"/>
    <w:rsid w:val="008C19DA"/>
    <w:rsid w:val="008D57BD"/>
    <w:rsid w:val="008F00AC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05FA8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5</cp:revision>
  <cp:lastPrinted>2022-03-09T10:52:00Z</cp:lastPrinted>
  <dcterms:created xsi:type="dcterms:W3CDTF">2023-01-20T11:44:00Z</dcterms:created>
  <dcterms:modified xsi:type="dcterms:W3CDTF">2023-02-10T10:03:00Z</dcterms:modified>
</cp:coreProperties>
</file>