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6909AC17" w:rsidR="00106851" w:rsidRPr="007F1923" w:rsidRDefault="008A1BF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4264DBB4" w:rsidR="00106851" w:rsidRPr="00F05B85" w:rsidRDefault="00A407ED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dei controlli </w:t>
                  </w:r>
                  <w:r w:rsidR="00D05BCB">
                    <w:rPr>
                      <w:sz w:val="20"/>
                      <w:szCs w:val="20"/>
                    </w:rPr>
                    <w:t xml:space="preserve"> fitosanitari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18497035" w:rsidR="00106851" w:rsidRPr="007F1923" w:rsidRDefault="00B650E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4D9F963" w:rsidR="00B0194B" w:rsidRPr="00B650EC" w:rsidRDefault="00B650EC" w:rsidP="008C19DA">
            <w:pPr>
              <w:spacing w:after="0"/>
              <w:rPr>
                <w:sz w:val="24"/>
                <w:szCs w:val="24"/>
              </w:rPr>
            </w:pPr>
            <w:r w:rsidRPr="00B650EC">
              <w:rPr>
                <w:sz w:val="24"/>
                <w:szCs w:val="24"/>
              </w:rPr>
              <w:t>Procedura informatica di registrazione delle operazioni relative ai controlli fitosanitari in importazione ai fini di ottemperare agli obblighi di documentare le operazioni di controllo e dematerializzare gli atti conseguenti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14B586AC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5868134F" w:rsidR="00300438" w:rsidRPr="00A407ED" w:rsidRDefault="00F250EE" w:rsidP="005B7532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B650EC" w:rsidRPr="00A407ED">
              <w:rPr>
                <w:rFonts w:cstheme="minorHAnsi"/>
                <w:bCs/>
                <w:iCs/>
                <w:sz w:val="24"/>
                <w:szCs w:val="24"/>
              </w:rPr>
              <w:t>P.O. Gestione dei controlli fitosanitari per l'importazione e de</w:t>
            </w:r>
            <w:r w:rsidR="00A407ED">
              <w:rPr>
                <w:rFonts w:cstheme="minorHAnsi"/>
                <w:bCs/>
                <w:iCs/>
                <w:sz w:val="24"/>
                <w:szCs w:val="24"/>
              </w:rPr>
              <w:t>lla certificazione fitosanitaria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148EC91E" w:rsidR="003C7888" w:rsidRPr="00F64242" w:rsidRDefault="00B650EC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31784A97" w:rsidR="003C7888" w:rsidRPr="00F64242" w:rsidRDefault="00B650EC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E311255" w:rsidR="00F64242" w:rsidRDefault="00693F5A" w:rsidP="005B7532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2EE18FA8" w:rsidR="00F64242" w:rsidRDefault="00693F5A" w:rsidP="003C6AD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3AC9D67" w:rsidR="003C6ADA" w:rsidRPr="005B7532" w:rsidRDefault="00823C6A" w:rsidP="00B650E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  <w:r w:rsidR="00B650EC">
              <w:rPr>
                <w:sz w:val="24"/>
                <w:szCs w:val="24"/>
              </w:rPr>
              <w:t>, operatori ed imprese, Agenzia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154F8D3F" w:rsidR="003C6ADA" w:rsidRPr="005B7532" w:rsidRDefault="008F1AEB" w:rsidP="00B650E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Garantire la </w:t>
            </w:r>
            <w:r w:rsidR="00B650EC">
              <w:rPr>
                <w:sz w:val="24"/>
                <w:szCs w:val="24"/>
              </w:rPr>
              <w:t>semplificazione e la conservazione documentale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DC1710F" w:rsidR="00C86224" w:rsidRPr="005B7532" w:rsidRDefault="00B650EC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D1B637A" w:rsidR="00C86224" w:rsidRPr="00693F5A" w:rsidRDefault="00693F5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93F5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7B4D374" w:rsidR="00C86224" w:rsidRPr="005B7532" w:rsidRDefault="00B650EC" w:rsidP="00A407ED">
            <w:pPr>
              <w:spacing w:after="0" w:line="240" w:lineRule="auto"/>
              <w:rPr>
                <w:sz w:val="24"/>
                <w:szCs w:val="24"/>
              </w:rPr>
            </w:pPr>
            <w:r w:rsidRPr="00EF35F9">
              <w:t>Applicativo per la registrazione online d</w:t>
            </w:r>
            <w:r>
              <w:t>elle informazioni raccolte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5D9BC4A8" w:rsidR="00C86224" w:rsidRPr="006E0652" w:rsidRDefault="00C86224" w:rsidP="00A407E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3BD44583" w:rsidR="00C86224" w:rsidRPr="006E0652" w:rsidRDefault="008A1BF2" w:rsidP="00A407E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="00C86224"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324D6155" w:rsidR="00C86224" w:rsidRPr="006E0652" w:rsidRDefault="00C86224" w:rsidP="00886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F461A2"/>
    <w:multiLevelType w:val="hybridMultilevel"/>
    <w:tmpl w:val="B3D68914"/>
    <w:lvl w:ilvl="0" w:tplc="61349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A42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DC3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ED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DAC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983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861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0AE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B24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5125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3F5A"/>
    <w:rsid w:val="006966E8"/>
    <w:rsid w:val="006C0438"/>
    <w:rsid w:val="006C246B"/>
    <w:rsid w:val="006E0652"/>
    <w:rsid w:val="006F0135"/>
    <w:rsid w:val="006F07D2"/>
    <w:rsid w:val="006F25A0"/>
    <w:rsid w:val="00711A97"/>
    <w:rsid w:val="00761595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407ED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650EC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73E64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31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2023-01-20T12:08:00Z</dcterms:created>
  <dcterms:modified xsi:type="dcterms:W3CDTF">2023-02-10T12:25:00Z</dcterms:modified>
</cp:coreProperties>
</file>