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4DC4B257" w:rsidR="00106851" w:rsidRPr="007F1923" w:rsidRDefault="000E57F6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7425AF8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9FAF571" w:rsidR="00106851" w:rsidRPr="00F05B85" w:rsidRDefault="00AB247F" w:rsidP="00AB247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Valorizzazione produzioni agricole e conoscenza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11FD0361" w:rsidR="00106851" w:rsidRPr="007F1923" w:rsidRDefault="0058034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452923DC" w:rsidR="00B0194B" w:rsidRPr="005B7532" w:rsidRDefault="000E57F6" w:rsidP="008C19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Definizione del Programma di lavoro dell’Osservatorio, stanti gli obiettivi strategici assegnati dalla L.R. 11/2022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1B5329F4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0489CCA3" w:rsidR="00836E45" w:rsidRPr="00A8714F" w:rsidRDefault="00F250EE" w:rsidP="00A8714F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0E57F6" w:rsidRPr="00AB247F">
              <w:rPr>
                <w:sz w:val="24"/>
                <w:szCs w:val="24"/>
              </w:rPr>
              <w:t>Valorizzazione delle produzioni agricole, ittiche e forestali, biodiversità agraria, sistema della conoscenza e rete delle agenzie</w:t>
            </w: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3202F0B1" w:rsidR="003C6ADA" w:rsidRDefault="005B7532" w:rsidP="000E57F6">
            <w:pPr>
              <w:spacing w:after="0"/>
            </w:pPr>
            <w:r>
              <w:t xml:space="preserve">Linea strategica </w:t>
            </w:r>
            <w:r w:rsidR="000E57F6">
              <w:t>9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37DEEEBB" w:rsidR="003C6ADA" w:rsidRPr="005B7532" w:rsidRDefault="00580344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Imprese </w:t>
            </w:r>
            <w:r w:rsidR="000E57F6">
              <w:rPr>
                <w:sz w:val="24"/>
                <w:szCs w:val="24"/>
              </w:rPr>
              <w:t>del settore ittico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13B0F8F5" w:rsidR="003C6ADA" w:rsidRPr="005B7532" w:rsidRDefault="005B7532" w:rsidP="000E57F6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</w:t>
            </w:r>
            <w:r w:rsidR="006C0438">
              <w:rPr>
                <w:sz w:val="24"/>
                <w:szCs w:val="24"/>
              </w:rPr>
              <w:t xml:space="preserve">permetterà di </w:t>
            </w:r>
            <w:r w:rsidR="00580344">
              <w:rPr>
                <w:sz w:val="24"/>
                <w:szCs w:val="24"/>
              </w:rPr>
              <w:t>aumentare la competitività</w:t>
            </w:r>
            <w:r w:rsidR="000E57F6">
              <w:rPr>
                <w:sz w:val="24"/>
                <w:szCs w:val="24"/>
              </w:rPr>
              <w:t xml:space="preserve"> delle imprese ittiche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AA1879A" w:rsidR="00C86224" w:rsidRPr="005B7532" w:rsidRDefault="000E57F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BE173D2" w:rsidR="00C86224" w:rsidRPr="00A8714F" w:rsidRDefault="00A8714F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A8714F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86873D9" w:rsidR="00C86224" w:rsidRPr="005B7532" w:rsidRDefault="000E57F6" w:rsidP="0058034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programma di lavoro dell’Osservatorio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370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2C6F"/>
    <w:rsid w:val="00A800D8"/>
    <w:rsid w:val="00A8714F"/>
    <w:rsid w:val="00A92F3D"/>
    <w:rsid w:val="00AB247F"/>
    <w:rsid w:val="00AC1825"/>
    <w:rsid w:val="00AD5CD2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2023-01-20T10:37:00Z</dcterms:created>
  <dcterms:modified xsi:type="dcterms:W3CDTF">2023-02-10T12:37:00Z</dcterms:modified>
</cp:coreProperties>
</file>